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D01C23" w14:textId="774073CF" w:rsidR="00034B6C" w:rsidRPr="00073802" w:rsidRDefault="00034B6C" w:rsidP="00034B6C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073802">
        <w:rPr>
          <w:rFonts w:ascii="Times New Roman" w:hAnsi="Times New Roman" w:cs="Times New Roman"/>
          <w:b/>
          <w:sz w:val="32"/>
          <w:szCs w:val="32"/>
          <w:u w:val="single"/>
        </w:rPr>
        <w:t xml:space="preserve">Obec </w:t>
      </w:r>
      <w:r w:rsidR="003A25A9" w:rsidRPr="00073802">
        <w:rPr>
          <w:rFonts w:ascii="Times New Roman" w:hAnsi="Times New Roman" w:cs="Times New Roman"/>
          <w:b/>
          <w:sz w:val="32"/>
          <w:szCs w:val="32"/>
          <w:u w:val="single"/>
        </w:rPr>
        <w:t>Modrová</w:t>
      </w:r>
      <w:r w:rsidRPr="00073802">
        <w:rPr>
          <w:rFonts w:ascii="Times New Roman" w:hAnsi="Times New Roman" w:cs="Times New Roman"/>
          <w:b/>
          <w:sz w:val="32"/>
          <w:szCs w:val="32"/>
          <w:u w:val="single"/>
        </w:rPr>
        <w:t xml:space="preserve">, 916 35 </w:t>
      </w:r>
      <w:r w:rsidR="003A25A9" w:rsidRPr="00073802">
        <w:rPr>
          <w:rFonts w:ascii="Times New Roman" w:hAnsi="Times New Roman" w:cs="Times New Roman"/>
          <w:b/>
          <w:sz w:val="32"/>
          <w:szCs w:val="32"/>
          <w:u w:val="single"/>
        </w:rPr>
        <w:t>Modrová 187</w:t>
      </w:r>
      <w:r w:rsidRPr="00073802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</w:p>
    <w:p w14:paraId="28D47482" w14:textId="77777777" w:rsidR="00034B6C" w:rsidRDefault="00034B6C" w:rsidP="00034B6C">
      <w:pPr>
        <w:jc w:val="center"/>
        <w:rPr>
          <w:sz w:val="24"/>
          <w:szCs w:val="24"/>
        </w:rPr>
      </w:pPr>
    </w:p>
    <w:p w14:paraId="79867A90" w14:textId="77777777" w:rsidR="00034B6C" w:rsidRDefault="00034B6C" w:rsidP="00034B6C">
      <w:pPr>
        <w:rPr>
          <w:sz w:val="24"/>
          <w:szCs w:val="24"/>
        </w:rPr>
      </w:pPr>
    </w:p>
    <w:p w14:paraId="3718D043" w14:textId="77777777" w:rsidR="00034B6C" w:rsidRPr="003A25A9" w:rsidRDefault="00034B6C" w:rsidP="00034B6C">
      <w:pPr>
        <w:rPr>
          <w:rFonts w:ascii="Times New Roman" w:hAnsi="Times New Roman" w:cs="Times New Roman"/>
          <w:sz w:val="24"/>
          <w:szCs w:val="24"/>
        </w:rPr>
      </w:pPr>
    </w:p>
    <w:p w14:paraId="1B61E4BB" w14:textId="06D2764E" w:rsidR="00034B6C" w:rsidRPr="003A25A9" w:rsidRDefault="00034B6C" w:rsidP="00034B6C">
      <w:pPr>
        <w:spacing w:before="120"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3A25A9">
        <w:rPr>
          <w:rFonts w:ascii="Times New Roman" w:hAnsi="Times New Roman" w:cs="Times New Roman"/>
          <w:b/>
          <w:sz w:val="32"/>
          <w:szCs w:val="32"/>
        </w:rPr>
        <w:t>Utvorenie volebných okrskov a určenie volebných miestností pre voľby do  Národnej rady Slovenskej republiky konaných dňa 30.09.2023.</w:t>
      </w:r>
    </w:p>
    <w:p w14:paraId="1590A3BE" w14:textId="77777777" w:rsidR="00034B6C" w:rsidRPr="003A25A9" w:rsidRDefault="00034B6C" w:rsidP="00034B6C">
      <w:pPr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p w14:paraId="68E66046" w14:textId="65072C9D" w:rsidR="00034B6C" w:rsidRPr="003A25A9" w:rsidRDefault="00034B6C" w:rsidP="00034B6C">
      <w:pPr>
        <w:rPr>
          <w:rFonts w:ascii="Times New Roman" w:hAnsi="Times New Roman" w:cs="Times New Roman"/>
          <w:b/>
          <w:sz w:val="32"/>
          <w:szCs w:val="32"/>
        </w:rPr>
      </w:pPr>
      <w:r w:rsidRPr="003A25A9">
        <w:rPr>
          <w:rFonts w:ascii="Times New Roman" w:hAnsi="Times New Roman" w:cs="Times New Roman"/>
          <w:b/>
          <w:sz w:val="32"/>
          <w:szCs w:val="32"/>
        </w:rPr>
        <w:t xml:space="preserve">Obec </w:t>
      </w:r>
      <w:r w:rsidR="003A25A9" w:rsidRPr="003A25A9">
        <w:rPr>
          <w:rFonts w:ascii="Times New Roman" w:hAnsi="Times New Roman" w:cs="Times New Roman"/>
          <w:b/>
          <w:sz w:val="32"/>
          <w:szCs w:val="32"/>
        </w:rPr>
        <w:t>Modrová</w:t>
      </w:r>
      <w:r w:rsidRPr="003A25A9">
        <w:rPr>
          <w:rFonts w:ascii="Times New Roman" w:hAnsi="Times New Roman" w:cs="Times New Roman"/>
          <w:b/>
          <w:sz w:val="32"/>
          <w:szCs w:val="32"/>
        </w:rPr>
        <w:t xml:space="preserve"> má pre voľby do Národnej rady Slovenskej republiky vytvorený 1 volebný obvod a 1 volebný okrsok.</w:t>
      </w:r>
    </w:p>
    <w:p w14:paraId="69085CBB" w14:textId="795092F2" w:rsidR="00034B6C" w:rsidRPr="003A25A9" w:rsidRDefault="00034B6C" w:rsidP="00034B6C">
      <w:pPr>
        <w:rPr>
          <w:rFonts w:ascii="Times New Roman" w:hAnsi="Times New Roman" w:cs="Times New Roman"/>
          <w:b/>
          <w:sz w:val="32"/>
          <w:szCs w:val="32"/>
        </w:rPr>
      </w:pPr>
      <w:r w:rsidRPr="003A25A9">
        <w:rPr>
          <w:rFonts w:ascii="Times New Roman" w:hAnsi="Times New Roman" w:cs="Times New Roman"/>
          <w:b/>
          <w:sz w:val="32"/>
          <w:szCs w:val="32"/>
        </w:rPr>
        <w:t>Volebná miestnosť bude zriadená v</w:t>
      </w:r>
      <w:r w:rsidR="00073802">
        <w:rPr>
          <w:rFonts w:ascii="Times New Roman" w:hAnsi="Times New Roman" w:cs="Times New Roman"/>
          <w:b/>
          <w:sz w:val="32"/>
          <w:szCs w:val="32"/>
        </w:rPr>
        <w:t xml:space="preserve"> obradnej miestnosti v </w:t>
      </w:r>
      <w:r w:rsidR="003A25A9" w:rsidRPr="003A25A9">
        <w:rPr>
          <w:rFonts w:ascii="Times New Roman" w:hAnsi="Times New Roman" w:cs="Times New Roman"/>
          <w:b/>
          <w:sz w:val="32"/>
          <w:szCs w:val="32"/>
        </w:rPr>
        <w:t xml:space="preserve">Kultúrnom dome </w:t>
      </w:r>
      <w:r w:rsidR="00073802">
        <w:rPr>
          <w:rFonts w:ascii="Times New Roman" w:hAnsi="Times New Roman" w:cs="Times New Roman"/>
          <w:b/>
          <w:sz w:val="32"/>
          <w:szCs w:val="32"/>
        </w:rPr>
        <w:t xml:space="preserve">Modrová č.27 </w:t>
      </w:r>
      <w:r w:rsidR="003A25A9" w:rsidRPr="003A25A9">
        <w:rPr>
          <w:rFonts w:ascii="Times New Roman" w:hAnsi="Times New Roman" w:cs="Times New Roman"/>
          <w:b/>
          <w:sz w:val="32"/>
          <w:szCs w:val="32"/>
        </w:rPr>
        <w:t>.</w:t>
      </w:r>
      <w:r w:rsidRPr="003A25A9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00DA6314" w14:textId="77777777" w:rsidR="00034B6C" w:rsidRPr="003A25A9" w:rsidRDefault="00034B6C" w:rsidP="00034B6C">
      <w:pPr>
        <w:rPr>
          <w:rFonts w:ascii="Times New Roman" w:hAnsi="Times New Roman" w:cs="Times New Roman"/>
          <w:b/>
          <w:sz w:val="32"/>
          <w:szCs w:val="32"/>
        </w:rPr>
      </w:pPr>
    </w:p>
    <w:p w14:paraId="5517B461" w14:textId="77777777" w:rsidR="00034B6C" w:rsidRPr="003A25A9" w:rsidRDefault="00034B6C" w:rsidP="00034B6C">
      <w:pPr>
        <w:rPr>
          <w:rFonts w:ascii="Times New Roman" w:hAnsi="Times New Roman" w:cs="Times New Roman"/>
          <w:b/>
          <w:sz w:val="32"/>
          <w:szCs w:val="32"/>
        </w:rPr>
      </w:pPr>
    </w:p>
    <w:p w14:paraId="096FDD56" w14:textId="3E685649" w:rsidR="00034B6C" w:rsidRPr="003A25A9" w:rsidRDefault="003A25A9" w:rsidP="00034B6C">
      <w:pPr>
        <w:rPr>
          <w:rFonts w:ascii="Times New Roman" w:hAnsi="Times New Roman" w:cs="Times New Roman"/>
          <w:b/>
          <w:sz w:val="32"/>
          <w:szCs w:val="32"/>
        </w:rPr>
      </w:pPr>
      <w:r w:rsidRPr="003A25A9">
        <w:rPr>
          <w:rFonts w:ascii="Times New Roman" w:hAnsi="Times New Roman" w:cs="Times New Roman"/>
          <w:b/>
          <w:sz w:val="32"/>
          <w:szCs w:val="32"/>
        </w:rPr>
        <w:t>V Modrovej</w:t>
      </w:r>
      <w:r w:rsidR="00034B6C" w:rsidRPr="003A25A9">
        <w:rPr>
          <w:rFonts w:ascii="Times New Roman" w:hAnsi="Times New Roman" w:cs="Times New Roman"/>
          <w:b/>
          <w:sz w:val="32"/>
          <w:szCs w:val="32"/>
        </w:rPr>
        <w:t xml:space="preserve"> 23.06.2023</w:t>
      </w:r>
    </w:p>
    <w:p w14:paraId="238AE0FE" w14:textId="77777777" w:rsidR="00034B6C" w:rsidRDefault="00034B6C" w:rsidP="00034B6C">
      <w:pPr>
        <w:rPr>
          <w:rFonts w:ascii="Times New Roman" w:hAnsi="Times New Roman" w:cs="Times New Roman"/>
          <w:b/>
          <w:sz w:val="32"/>
          <w:szCs w:val="32"/>
        </w:rPr>
      </w:pPr>
    </w:p>
    <w:p w14:paraId="726DDDBD" w14:textId="77777777" w:rsidR="003A25A9" w:rsidRPr="003A25A9" w:rsidRDefault="003A25A9" w:rsidP="00034B6C">
      <w:pPr>
        <w:rPr>
          <w:rFonts w:ascii="Times New Roman" w:hAnsi="Times New Roman" w:cs="Times New Roman"/>
          <w:b/>
          <w:sz w:val="32"/>
          <w:szCs w:val="32"/>
        </w:rPr>
      </w:pPr>
    </w:p>
    <w:p w14:paraId="21E64552" w14:textId="402EF376" w:rsidR="00034B6C" w:rsidRPr="003A25A9" w:rsidRDefault="00034B6C" w:rsidP="00034B6C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3A25A9">
        <w:rPr>
          <w:rFonts w:ascii="Times New Roman" w:hAnsi="Times New Roman" w:cs="Times New Roman"/>
          <w:b/>
          <w:sz w:val="32"/>
          <w:szCs w:val="32"/>
        </w:rPr>
        <w:tab/>
      </w:r>
      <w:r w:rsidRPr="003A25A9">
        <w:rPr>
          <w:rFonts w:ascii="Times New Roman" w:hAnsi="Times New Roman" w:cs="Times New Roman"/>
          <w:b/>
          <w:sz w:val="32"/>
          <w:szCs w:val="32"/>
        </w:rPr>
        <w:tab/>
      </w:r>
      <w:r w:rsidRPr="003A25A9">
        <w:rPr>
          <w:rFonts w:ascii="Times New Roman" w:hAnsi="Times New Roman" w:cs="Times New Roman"/>
          <w:b/>
          <w:sz w:val="32"/>
          <w:szCs w:val="32"/>
        </w:rPr>
        <w:tab/>
      </w:r>
      <w:r w:rsidRPr="003A25A9">
        <w:rPr>
          <w:rFonts w:ascii="Times New Roman" w:hAnsi="Times New Roman" w:cs="Times New Roman"/>
          <w:b/>
          <w:sz w:val="32"/>
          <w:szCs w:val="32"/>
        </w:rPr>
        <w:tab/>
      </w:r>
      <w:r w:rsidRPr="003A25A9">
        <w:rPr>
          <w:rFonts w:ascii="Times New Roman" w:hAnsi="Times New Roman" w:cs="Times New Roman"/>
          <w:b/>
          <w:sz w:val="32"/>
          <w:szCs w:val="32"/>
        </w:rPr>
        <w:tab/>
      </w:r>
      <w:r w:rsidRPr="003A25A9">
        <w:rPr>
          <w:rFonts w:ascii="Times New Roman" w:hAnsi="Times New Roman" w:cs="Times New Roman"/>
          <w:b/>
          <w:sz w:val="32"/>
          <w:szCs w:val="32"/>
        </w:rPr>
        <w:tab/>
      </w:r>
      <w:r w:rsidRPr="003A25A9">
        <w:rPr>
          <w:rFonts w:ascii="Times New Roman" w:hAnsi="Times New Roman" w:cs="Times New Roman"/>
          <w:b/>
          <w:sz w:val="32"/>
          <w:szCs w:val="32"/>
        </w:rPr>
        <w:tab/>
        <w:t xml:space="preserve">    </w:t>
      </w:r>
      <w:r w:rsidR="003A25A9" w:rsidRPr="003A25A9">
        <w:rPr>
          <w:rFonts w:ascii="Times New Roman" w:hAnsi="Times New Roman" w:cs="Times New Roman"/>
          <w:b/>
          <w:sz w:val="32"/>
          <w:szCs w:val="32"/>
        </w:rPr>
        <w:t>Mgr. Marián Lacko</w:t>
      </w:r>
    </w:p>
    <w:p w14:paraId="19FE147D" w14:textId="49D7AF53" w:rsidR="00034B6C" w:rsidRPr="003A25A9" w:rsidRDefault="00034B6C" w:rsidP="00034B6C">
      <w:pPr>
        <w:rPr>
          <w:rFonts w:ascii="Times New Roman" w:hAnsi="Times New Roman" w:cs="Times New Roman"/>
          <w:b/>
          <w:sz w:val="32"/>
          <w:szCs w:val="32"/>
        </w:rPr>
      </w:pPr>
      <w:r w:rsidRPr="003A25A9">
        <w:rPr>
          <w:rFonts w:ascii="Times New Roman" w:hAnsi="Times New Roman" w:cs="Times New Roman"/>
          <w:b/>
          <w:sz w:val="32"/>
          <w:szCs w:val="32"/>
        </w:rPr>
        <w:tab/>
      </w:r>
      <w:r w:rsidRPr="003A25A9">
        <w:rPr>
          <w:rFonts w:ascii="Times New Roman" w:hAnsi="Times New Roman" w:cs="Times New Roman"/>
          <w:b/>
          <w:sz w:val="32"/>
          <w:szCs w:val="32"/>
        </w:rPr>
        <w:tab/>
      </w:r>
      <w:r w:rsidRPr="003A25A9">
        <w:rPr>
          <w:rFonts w:ascii="Times New Roman" w:hAnsi="Times New Roman" w:cs="Times New Roman"/>
          <w:b/>
          <w:sz w:val="32"/>
          <w:szCs w:val="32"/>
        </w:rPr>
        <w:tab/>
      </w:r>
      <w:r w:rsidRPr="003A25A9">
        <w:rPr>
          <w:rFonts w:ascii="Times New Roman" w:hAnsi="Times New Roman" w:cs="Times New Roman"/>
          <w:b/>
          <w:sz w:val="32"/>
          <w:szCs w:val="32"/>
        </w:rPr>
        <w:tab/>
      </w:r>
      <w:r w:rsidRPr="003A25A9">
        <w:rPr>
          <w:rFonts w:ascii="Times New Roman" w:hAnsi="Times New Roman" w:cs="Times New Roman"/>
          <w:b/>
          <w:sz w:val="32"/>
          <w:szCs w:val="32"/>
        </w:rPr>
        <w:tab/>
      </w:r>
      <w:r w:rsidRPr="003A25A9">
        <w:rPr>
          <w:rFonts w:ascii="Times New Roman" w:hAnsi="Times New Roman" w:cs="Times New Roman"/>
          <w:b/>
          <w:sz w:val="32"/>
          <w:szCs w:val="32"/>
        </w:rPr>
        <w:tab/>
      </w:r>
      <w:r w:rsidRPr="003A25A9">
        <w:rPr>
          <w:rFonts w:ascii="Times New Roman" w:hAnsi="Times New Roman" w:cs="Times New Roman"/>
          <w:b/>
          <w:sz w:val="32"/>
          <w:szCs w:val="32"/>
        </w:rPr>
        <w:tab/>
        <w:t xml:space="preserve">      </w:t>
      </w:r>
      <w:r w:rsidR="003A25A9" w:rsidRPr="003A25A9"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="003A25A9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3A25A9">
        <w:rPr>
          <w:rFonts w:ascii="Times New Roman" w:hAnsi="Times New Roman" w:cs="Times New Roman"/>
          <w:b/>
          <w:sz w:val="32"/>
          <w:szCs w:val="32"/>
        </w:rPr>
        <w:t xml:space="preserve">starosta obce </w:t>
      </w:r>
    </w:p>
    <w:p w14:paraId="027D0294" w14:textId="77777777" w:rsidR="00345F85" w:rsidRDefault="00345F85"/>
    <w:sectPr w:rsidR="00345F85" w:rsidSect="00311AB9">
      <w:pgSz w:w="11906" w:h="16838"/>
      <w:pgMar w:top="720" w:right="720" w:bottom="45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B6C"/>
    <w:rsid w:val="00034B6C"/>
    <w:rsid w:val="00073802"/>
    <w:rsid w:val="00345F85"/>
    <w:rsid w:val="003A25A9"/>
    <w:rsid w:val="00E85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20D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34B6C"/>
    <w:pPr>
      <w:spacing w:after="200" w:line="276" w:lineRule="auto"/>
    </w:pPr>
    <w:rPr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34B6C"/>
    <w:pPr>
      <w:spacing w:after="200" w:line="276" w:lineRule="auto"/>
    </w:pPr>
    <w:rPr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03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Kancelária</dc:creator>
  <cp:lastModifiedBy>Zilkova</cp:lastModifiedBy>
  <cp:revision>2</cp:revision>
  <cp:lastPrinted>2023-06-23T06:05:00Z</cp:lastPrinted>
  <dcterms:created xsi:type="dcterms:W3CDTF">2023-07-27T12:45:00Z</dcterms:created>
  <dcterms:modified xsi:type="dcterms:W3CDTF">2023-07-27T12:45:00Z</dcterms:modified>
</cp:coreProperties>
</file>